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before="221"/>
        <w:ind w:left="307" w:right="167" w:firstLine="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муниципального образования город Новороссийск от 26 апреля 2021 года № 2466</w:t>
      </w:r>
    </w:p>
    <w:p>
      <w:pPr>
        <w:spacing w:before="0"/>
        <w:ind w:left="416" w:right="276" w:firstLine="0"/>
        <w:jc w:val="center"/>
        <w:rPr>
          <w:b/>
          <w:sz w:val="28"/>
        </w:rPr>
      </w:pPr>
      <w:r>
        <w:rPr>
          <w:b/>
          <w:sz w:val="28"/>
        </w:rPr>
        <w:t>«Об утверждении порядка предоставления субсидий из бюджета муниципального образования город Новороссийск в целях</w:t>
      </w:r>
      <w:r>
        <w:rPr>
          <w:b/>
          <w:spacing w:val="-36"/>
          <w:sz w:val="28"/>
        </w:rPr>
        <w:t> </w:t>
      </w:r>
      <w:r>
        <w:rPr>
          <w:b/>
          <w:sz w:val="28"/>
        </w:rPr>
        <w:t>возмещения затрат частных дошкольных образовательных организаций, частных общеобразовательных организаций, индивидуальных предпринимателей,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финансового обеспечения образовательной деятельности (нормативами подушевого финансирования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расходов)»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right="163"/>
      </w:pPr>
      <w:r>
        <w:rPr/>
        <w:t>В соответствии со </w:t>
      </w:r>
      <w:hyperlink r:id="rId5">
        <w:r>
          <w:rPr/>
          <w:t>статьёй 78</w:t>
        </w:r>
      </w:hyperlink>
      <w:r>
        <w:rPr/>
        <w:t> и </w:t>
      </w:r>
      <w:hyperlink r:id="rId6">
        <w:r>
          <w:rPr/>
          <w:t>пунктом 2 статьи 78.1</w:t>
        </w:r>
      </w:hyperlink>
      <w:r>
        <w:rPr/>
        <w:t> Бюджетного кодекса Российской Федерации, постановлением Правительства Российской Федерации </w:t>
      </w:r>
      <w:hyperlink r:id="rId7">
        <w:r>
          <w:rPr/>
          <w:t>от</w:t>
        </w:r>
      </w:hyperlink>
      <w:r>
        <w:rPr/>
        <w:t>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Федеральным </w:t>
      </w:r>
      <w:hyperlink r:id="rId8">
        <w:r>
          <w:rPr/>
          <w:t>законом </w:t>
        </w:r>
      </w:hyperlink>
      <w:r>
        <w:rPr/>
        <w:t>от 29 декабря 2012 года № 273-ФЗ «Об образовании в Российской Федерации», с Федеральным законом от 6 октября 2003 года № 131-ФЗ «Об общих принципах организации местного самоуправления   в   Российской   Федерации»,   и   статьями    34,    44 Устава        муниципального         образования         город         Новороссийск, п о с т а н о в л я</w:t>
      </w:r>
      <w:r>
        <w:rPr>
          <w:spacing w:val="-4"/>
        </w:rPr>
        <w:t> </w:t>
      </w:r>
      <w:r>
        <w:rPr/>
        <w:t>ю: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муниципального образования город Новороссийск от 26 апреля 2021 года № 2466 «Об утверждении порядка предоставления субсидий из бюджета муниципального образования город Новороссийск в целях</w:t>
      </w:r>
      <w:r>
        <w:rPr>
          <w:spacing w:val="2"/>
          <w:sz w:val="28"/>
        </w:rPr>
        <w:t> </w:t>
      </w:r>
      <w:r>
        <w:rPr>
          <w:sz w:val="28"/>
        </w:rPr>
        <w:t>возмещения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580" w:bottom="280" w:left="1680" w:right="400"/>
        </w:sectPr>
      </w:pPr>
    </w:p>
    <w:p>
      <w:pPr>
        <w:pStyle w:val="BodyText"/>
        <w:spacing w:before="78"/>
        <w:ind w:right="163" w:firstLine="0"/>
      </w:pPr>
      <w:r>
        <w:rPr/>
        <w:t>затрат частных дошкольных образовательных организаций, частных общеобразовательных организаций, индивидуальных предпринимателей,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финансового обеспечения образовательной деятельности (нормативами подушевого финансирования расходов)»: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0" w:lineRule="auto" w:before="0" w:after="0"/>
        <w:ind w:left="305" w:right="0" w:firstLine="709"/>
        <w:jc w:val="left"/>
        <w:rPr>
          <w:sz w:val="28"/>
        </w:rPr>
      </w:pPr>
      <w:r>
        <w:rPr>
          <w:sz w:val="28"/>
        </w:rPr>
        <w:t>Пункт 2 признать утратившим</w:t>
      </w:r>
      <w:r>
        <w:rPr>
          <w:spacing w:val="-3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1"/>
          <w:numId w:val="1"/>
        </w:numPr>
        <w:tabs>
          <w:tab w:pos="1506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В приложении № 1 «Порядок предоставления субсидий из бюджета муниципального образования город Новороссийск в целях возмещения затрат частных дошкольных образовательных организаций, частных общеобразовательных организаций, индивидуальных предпринимателей,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финансового обеспечения образовательной деятельности (нормативами подушевого финансирования</w:t>
      </w:r>
      <w:r>
        <w:rPr>
          <w:spacing w:val="-4"/>
          <w:sz w:val="28"/>
        </w:rPr>
        <w:t> </w:t>
      </w:r>
      <w:r>
        <w:rPr>
          <w:sz w:val="28"/>
        </w:rPr>
        <w:t>расходов)»: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0" w:hanging="700"/>
        <w:jc w:val="left"/>
        <w:rPr>
          <w:sz w:val="28"/>
        </w:rPr>
      </w:pPr>
      <w:r>
        <w:rPr>
          <w:sz w:val="28"/>
        </w:rPr>
        <w:t>Подпункт 1.7. пункта 1 изложить в новой</w:t>
      </w:r>
      <w:r>
        <w:rPr>
          <w:spacing w:val="-10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4"/>
      </w:pPr>
      <w:r>
        <w:rPr/>
        <w:t>«1.7. Субсидии предоставляется Получателю по результатам отбора, проводимого Управлением образования, в соответствии с настоящим Порядком  (далее  -  отбор)  на  цели,  установленные </w:t>
      </w:r>
      <w:hyperlink r:id="rId10">
        <w:r>
          <w:rPr/>
          <w:t>пунктом  1.2.</w:t>
        </w:r>
      </w:hyperlink>
      <w:r>
        <w:rPr/>
        <w:t>  пункта    1 настоящего</w:t>
      </w:r>
      <w:r>
        <w:rPr>
          <w:spacing w:val="-2"/>
        </w:rPr>
        <w:t> </w:t>
      </w:r>
      <w:r>
        <w:rPr/>
        <w:t>Порядка.</w:t>
      </w:r>
    </w:p>
    <w:p>
      <w:pPr>
        <w:pStyle w:val="BodyText"/>
        <w:ind w:right="163"/>
      </w:pPr>
      <w:r>
        <w:rPr/>
        <w:t>Способ проведения отбора Получателей - запрос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 Получателей и очерёдности поступления Заявок на участие в отборе.».</w:t>
      </w:r>
    </w:p>
    <w:p>
      <w:pPr>
        <w:pStyle w:val="ListParagraph"/>
        <w:numPr>
          <w:ilvl w:val="2"/>
          <w:numId w:val="1"/>
        </w:numPr>
        <w:tabs>
          <w:tab w:pos="1725" w:val="left" w:leader="none"/>
        </w:tabs>
        <w:spacing w:line="240" w:lineRule="auto" w:before="0" w:after="0"/>
        <w:ind w:left="1724" w:right="0" w:hanging="710"/>
        <w:jc w:val="left"/>
        <w:rPr>
          <w:sz w:val="28"/>
        </w:rPr>
      </w:pPr>
      <w:r>
        <w:rPr>
          <w:sz w:val="28"/>
        </w:rPr>
        <w:t>Пункт 2 дополнить подпунктом 2.2.1. следующего</w:t>
      </w:r>
      <w:r>
        <w:rPr>
          <w:spacing w:val="-9"/>
          <w:sz w:val="28"/>
        </w:rPr>
        <w:t> </w:t>
      </w:r>
      <w:r>
        <w:rPr>
          <w:sz w:val="28"/>
        </w:rPr>
        <w:t>содержания:</w:t>
      </w:r>
    </w:p>
    <w:p>
      <w:pPr>
        <w:pStyle w:val="BodyText"/>
        <w:ind w:firstLine="720"/>
        <w:jc w:val="left"/>
      </w:pPr>
      <w:r>
        <w:rPr/>
        <w:t>«2.2.1. В извещении о проведении отбора Получателей указывается следующая информация:</w:t>
      </w:r>
    </w:p>
    <w:p>
      <w:pPr>
        <w:pStyle w:val="ListParagraph"/>
        <w:numPr>
          <w:ilvl w:val="0"/>
          <w:numId w:val="2"/>
        </w:numPr>
        <w:tabs>
          <w:tab w:pos="1329" w:val="left" w:leader="none"/>
        </w:tabs>
        <w:spacing w:line="240" w:lineRule="auto" w:before="0" w:after="0"/>
        <w:ind w:left="305" w:right="0" w:firstLine="720"/>
        <w:jc w:val="left"/>
        <w:rPr>
          <w:sz w:val="28"/>
        </w:rPr>
      </w:pPr>
      <w:r>
        <w:rPr>
          <w:sz w:val="28"/>
        </w:rPr>
        <w:t>сроки проведения отбора</w:t>
      </w:r>
      <w:r>
        <w:rPr>
          <w:spacing w:val="-3"/>
          <w:sz w:val="28"/>
        </w:rPr>
        <w:t> </w:t>
      </w:r>
      <w:r>
        <w:rPr>
          <w:sz w:val="28"/>
        </w:rPr>
        <w:t>Получателей;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240" w:lineRule="auto" w:before="0" w:after="0"/>
        <w:ind w:left="305" w:right="164" w:firstLine="720"/>
        <w:jc w:val="left"/>
        <w:rPr>
          <w:sz w:val="28"/>
        </w:rPr>
      </w:pPr>
      <w:r>
        <w:rPr>
          <w:sz w:val="28"/>
        </w:rPr>
        <w:t>дата и время начала и окончания подачи (приёма) Заявок для проведения отбора</w:t>
      </w:r>
      <w:r>
        <w:rPr>
          <w:spacing w:val="-2"/>
          <w:sz w:val="28"/>
        </w:rPr>
        <w:t> </w:t>
      </w:r>
      <w:r>
        <w:rPr>
          <w:sz w:val="28"/>
        </w:rPr>
        <w:t>Получателей;</w:t>
      </w:r>
    </w:p>
    <w:p>
      <w:pPr>
        <w:pStyle w:val="ListParagraph"/>
        <w:numPr>
          <w:ilvl w:val="0"/>
          <w:numId w:val="2"/>
        </w:numPr>
        <w:tabs>
          <w:tab w:pos="1573" w:val="left" w:leader="none"/>
          <w:tab w:pos="1574" w:val="left" w:leader="none"/>
          <w:tab w:pos="3653" w:val="left" w:leader="none"/>
          <w:tab w:pos="4657" w:val="left" w:leader="none"/>
          <w:tab w:pos="6484" w:val="left" w:leader="none"/>
          <w:tab w:pos="7962" w:val="left" w:leader="none"/>
          <w:tab w:pos="9003" w:val="left" w:leader="none"/>
        </w:tabs>
        <w:spacing w:line="240" w:lineRule="auto" w:before="0" w:after="0"/>
        <w:ind w:left="305" w:right="165" w:firstLine="720"/>
        <w:jc w:val="left"/>
        <w:rPr>
          <w:sz w:val="28"/>
        </w:rPr>
      </w:pPr>
      <w:r>
        <w:rPr>
          <w:sz w:val="28"/>
        </w:rPr>
        <w:t>наименование,</w:t>
        <w:tab/>
        <w:t>место</w:t>
        <w:tab/>
        <w:t>нахождения,</w:t>
        <w:tab/>
        <w:t>почтовый</w:t>
        <w:tab/>
        <w:t>адрес,</w:t>
        <w:tab/>
        <w:t>адрес электронной почты Управления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329" w:val="left" w:leader="none"/>
        </w:tabs>
        <w:spacing w:line="240" w:lineRule="auto" w:before="0" w:after="0"/>
        <w:ind w:left="305" w:right="0" w:firstLine="720"/>
        <w:jc w:val="left"/>
        <w:rPr>
          <w:sz w:val="28"/>
        </w:rPr>
      </w:pPr>
      <w:r>
        <w:rPr>
          <w:sz w:val="28"/>
        </w:rPr>
        <w:t>цели предоставления</w:t>
      </w:r>
      <w:r>
        <w:rPr>
          <w:spacing w:val="-3"/>
          <w:sz w:val="28"/>
        </w:rPr>
        <w:t> </w:t>
      </w:r>
      <w:r>
        <w:rPr>
          <w:sz w:val="28"/>
        </w:rPr>
        <w:t>Субсидии;</w:t>
      </w:r>
    </w:p>
    <w:p>
      <w:pPr>
        <w:pStyle w:val="ListParagraph"/>
        <w:numPr>
          <w:ilvl w:val="0"/>
          <w:numId w:val="2"/>
        </w:numPr>
        <w:tabs>
          <w:tab w:pos="1329" w:val="left" w:leader="none"/>
        </w:tabs>
        <w:spacing w:line="240" w:lineRule="auto" w:before="0" w:after="0"/>
        <w:ind w:left="305" w:right="0" w:firstLine="720"/>
        <w:jc w:val="left"/>
        <w:rPr>
          <w:sz w:val="28"/>
        </w:rPr>
      </w:pPr>
      <w:r>
        <w:rPr>
          <w:sz w:val="28"/>
        </w:rPr>
        <w:t>результаты предоставления</w:t>
      </w:r>
      <w:r>
        <w:rPr>
          <w:spacing w:val="-2"/>
          <w:sz w:val="28"/>
        </w:rPr>
        <w:t> </w:t>
      </w:r>
      <w:r>
        <w:rPr>
          <w:sz w:val="28"/>
        </w:rPr>
        <w:t>Субсидии;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</w:tabs>
        <w:spacing w:line="240" w:lineRule="auto" w:before="0" w:after="0"/>
        <w:ind w:left="305" w:right="162" w:firstLine="720"/>
        <w:jc w:val="both"/>
        <w:rPr>
          <w:sz w:val="28"/>
        </w:rPr>
      </w:pPr>
      <w:r>
        <w:rPr>
          <w:sz w:val="28"/>
        </w:rPr>
        <w:t>доменное имя и (или) сетевой адрес и (или) указатель страниц сайта в информационно-телекоммуникационной сети Интернет, на котором обеспечивается проведение отбора</w:t>
      </w:r>
      <w:r>
        <w:rPr>
          <w:spacing w:val="-2"/>
          <w:sz w:val="28"/>
        </w:rPr>
        <w:t> </w:t>
      </w:r>
      <w:r>
        <w:rPr>
          <w:sz w:val="28"/>
        </w:rPr>
        <w:t>Получателей;</w:t>
      </w:r>
    </w:p>
    <w:p>
      <w:pPr>
        <w:pStyle w:val="ListParagraph"/>
        <w:numPr>
          <w:ilvl w:val="0"/>
          <w:numId w:val="2"/>
        </w:numPr>
        <w:tabs>
          <w:tab w:pos="776" w:val="left" w:leader="none"/>
          <w:tab w:pos="1354" w:val="left" w:leader="none"/>
          <w:tab w:pos="2549" w:val="left" w:leader="none"/>
          <w:tab w:pos="4371" w:val="left" w:leader="none"/>
          <w:tab w:pos="6439" w:val="left" w:leader="none"/>
          <w:tab w:pos="7190" w:val="left" w:leader="none"/>
          <w:tab w:pos="9369" w:val="left" w:leader="none"/>
        </w:tabs>
        <w:spacing w:line="240" w:lineRule="auto" w:before="0" w:after="0"/>
        <w:ind w:left="305" w:right="164" w:firstLine="720"/>
        <w:jc w:val="left"/>
        <w:rPr>
          <w:sz w:val="28"/>
        </w:rPr>
      </w:pPr>
      <w:r>
        <w:rPr>
          <w:sz w:val="28"/>
        </w:rPr>
        <w:t>требования к Получателям и перечень документов, представляемых в</w:t>
        <w:tab/>
        <w:t>Управление</w:t>
        <w:tab/>
        <w:t>образования</w:t>
        <w:tab/>
        <w:t>Получателями</w:t>
        <w:tab/>
        <w:t>для</w:t>
        <w:tab/>
        <w:t>подтверждения</w:t>
        <w:tab/>
        <w:t>их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9"/>
          <w:pgSz w:w="11910" w:h="16840"/>
          <w:pgMar w:header="719" w:footer="0" w:top="1040" w:bottom="280" w:left="1680" w:right="400"/>
          <w:pgNumType w:start="2"/>
        </w:sectPr>
      </w:pPr>
    </w:p>
    <w:p>
      <w:pPr>
        <w:pStyle w:val="BodyText"/>
        <w:spacing w:before="78"/>
        <w:ind w:firstLine="0"/>
        <w:jc w:val="left"/>
      </w:pPr>
      <w:r>
        <w:rPr/>
        <w:t>соответствия указанным требованиям;</w:t>
      </w:r>
    </w:p>
    <w:p>
      <w:pPr>
        <w:pStyle w:val="ListParagraph"/>
        <w:numPr>
          <w:ilvl w:val="0"/>
          <w:numId w:val="2"/>
        </w:numPr>
        <w:tabs>
          <w:tab w:pos="1348" w:val="left" w:leader="none"/>
        </w:tabs>
        <w:spacing w:line="240" w:lineRule="auto" w:before="0" w:after="0"/>
        <w:ind w:left="305" w:right="165" w:firstLine="720"/>
        <w:jc w:val="both"/>
        <w:rPr>
          <w:sz w:val="28"/>
        </w:rPr>
      </w:pPr>
      <w:r>
        <w:rPr>
          <w:sz w:val="28"/>
        </w:rPr>
        <w:t>порядок подачи Заявок Получателями и требования, предъявляемые к форме и содержанию Заявок, подаваемых</w:t>
      </w:r>
      <w:r>
        <w:rPr>
          <w:spacing w:val="-4"/>
          <w:sz w:val="28"/>
        </w:rPr>
        <w:t> </w:t>
      </w:r>
      <w:r>
        <w:rPr>
          <w:sz w:val="28"/>
        </w:rPr>
        <w:t>Получателями;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0" w:after="0"/>
        <w:ind w:left="305" w:right="164" w:firstLine="720"/>
        <w:jc w:val="both"/>
        <w:rPr>
          <w:sz w:val="28"/>
        </w:rPr>
      </w:pPr>
      <w:r>
        <w:rPr>
          <w:sz w:val="28"/>
        </w:rPr>
        <w:t>порядок отзыва Заявок Получателей, порядок возврата Заявок Получателей, определяющий в том числе основания для возврата Заявок Получателей, порядок внесения изменений в Заявки</w:t>
      </w:r>
      <w:r>
        <w:rPr>
          <w:spacing w:val="-15"/>
          <w:sz w:val="28"/>
        </w:rPr>
        <w:t> </w:t>
      </w:r>
      <w:r>
        <w:rPr>
          <w:sz w:val="28"/>
        </w:rPr>
        <w:t>Получателей;</w:t>
      </w:r>
    </w:p>
    <w:p>
      <w:pPr>
        <w:pStyle w:val="ListParagraph"/>
        <w:numPr>
          <w:ilvl w:val="0"/>
          <w:numId w:val="2"/>
        </w:numPr>
        <w:tabs>
          <w:tab w:pos="1516" w:val="left" w:leader="none"/>
        </w:tabs>
        <w:spacing w:line="240" w:lineRule="auto" w:before="0" w:after="0"/>
        <w:ind w:left="305" w:right="164" w:firstLine="720"/>
        <w:jc w:val="both"/>
        <w:rPr>
          <w:sz w:val="28"/>
        </w:rPr>
      </w:pPr>
      <w:r>
        <w:rPr>
          <w:sz w:val="28"/>
        </w:rPr>
        <w:t>срок, не позднее которого Получатели, признанные Управлением образования победителями отбора Получателей, должны подписать с Управлением образования</w:t>
      </w:r>
      <w:r>
        <w:rPr>
          <w:spacing w:val="-1"/>
          <w:sz w:val="28"/>
        </w:rPr>
        <w:t> </w:t>
      </w:r>
      <w:r>
        <w:rPr>
          <w:sz w:val="28"/>
        </w:rPr>
        <w:t>Соглашение;</w:t>
      </w:r>
    </w:p>
    <w:p>
      <w:pPr>
        <w:pStyle w:val="ListParagraph"/>
        <w:numPr>
          <w:ilvl w:val="0"/>
          <w:numId w:val="2"/>
        </w:numPr>
        <w:tabs>
          <w:tab w:pos="1479" w:val="left" w:leader="none"/>
        </w:tabs>
        <w:spacing w:line="240" w:lineRule="auto" w:before="0" w:after="0"/>
        <w:ind w:left="305" w:right="165" w:firstLine="720"/>
        <w:jc w:val="both"/>
        <w:rPr>
          <w:sz w:val="28"/>
        </w:rPr>
      </w:pPr>
      <w:r>
        <w:rPr>
          <w:sz w:val="28"/>
        </w:rPr>
        <w:t>условия признания Получателей, признанных победителями отбора Получателей, уклонившимися от заключения</w:t>
      </w:r>
      <w:r>
        <w:rPr>
          <w:spacing w:val="-4"/>
          <w:sz w:val="28"/>
        </w:rPr>
        <w:t> </w:t>
      </w:r>
      <w:r>
        <w:rPr>
          <w:sz w:val="28"/>
        </w:rPr>
        <w:t>Соглашения;</w:t>
      </w:r>
    </w:p>
    <w:p>
      <w:pPr>
        <w:pStyle w:val="ListParagraph"/>
        <w:numPr>
          <w:ilvl w:val="0"/>
          <w:numId w:val="2"/>
        </w:numPr>
        <w:tabs>
          <w:tab w:pos="1474" w:val="left" w:leader="none"/>
        </w:tabs>
        <w:spacing w:line="240" w:lineRule="auto" w:before="0" w:after="0"/>
        <w:ind w:left="305" w:right="164" w:firstLine="720"/>
        <w:jc w:val="both"/>
        <w:rPr>
          <w:sz w:val="28"/>
        </w:rPr>
      </w:pPr>
      <w:r>
        <w:rPr>
          <w:sz w:val="28"/>
        </w:rPr>
        <w:t>дата размещения результатов рассмотрения Заявок на официальном сайте Управления</w:t>
      </w:r>
      <w:r>
        <w:rPr>
          <w:spacing w:val="-1"/>
          <w:sz w:val="28"/>
        </w:rPr>
        <w:t> </w:t>
      </w:r>
      <w:r>
        <w:rPr>
          <w:sz w:val="28"/>
        </w:rPr>
        <w:t>образования.».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4" w:right="0" w:hanging="700"/>
        <w:jc w:val="left"/>
        <w:rPr>
          <w:sz w:val="28"/>
        </w:rPr>
      </w:pPr>
      <w:r>
        <w:rPr>
          <w:sz w:val="28"/>
        </w:rPr>
        <w:t>Подпункты 2.3. - 2.4. пункта 2 изложить в новой</w:t>
      </w:r>
      <w:r>
        <w:rPr>
          <w:spacing w:val="-13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3"/>
      </w:pPr>
      <w:r>
        <w:rPr/>
        <w:t>«2.3. Требования к участникам, которым должен соответствовать на 1-е число месяца, предшествующего месяцу, в котором планируется рассмотрение заявок и документов:</w:t>
      </w:r>
    </w:p>
    <w:p>
      <w:pPr>
        <w:pStyle w:val="ListParagraph"/>
        <w:numPr>
          <w:ilvl w:val="2"/>
          <w:numId w:val="3"/>
        </w:numPr>
        <w:tabs>
          <w:tab w:pos="1722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>
        <w:rPr>
          <w:spacing w:val="-4"/>
          <w:sz w:val="28"/>
        </w:rPr>
        <w:t> </w:t>
      </w:r>
      <w:r>
        <w:rPr>
          <w:sz w:val="28"/>
        </w:rPr>
        <w:t>сборах;</w:t>
      </w:r>
    </w:p>
    <w:p>
      <w:pPr>
        <w:pStyle w:val="ListParagraph"/>
        <w:numPr>
          <w:ilvl w:val="2"/>
          <w:numId w:val="3"/>
        </w:numPr>
        <w:tabs>
          <w:tab w:pos="1754" w:val="left" w:leader="none"/>
        </w:tabs>
        <w:spacing w:line="240" w:lineRule="auto" w:before="0" w:after="0"/>
        <w:ind w:left="305" w:right="164" w:firstLine="709"/>
        <w:jc w:val="both"/>
        <w:rPr>
          <w:sz w:val="28"/>
        </w:rPr>
      </w:pPr>
      <w:r>
        <w:rPr>
          <w:sz w:val="28"/>
        </w:rPr>
        <w:t>у участника должна отсутствовать просроченная задолженность по возврату в бюджет муниципального образования город Новороссийск,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просроченная задолженность по возврату в бюджет Краснодарского края и иная просроченная (неурегулированная) задолженность по денежным обязательствам перед муниципальным образованием город Новороссийск, из которого планируется предоставление</w:t>
      </w:r>
      <w:r>
        <w:rPr>
          <w:spacing w:val="-3"/>
          <w:sz w:val="28"/>
        </w:rPr>
        <w:t> </w:t>
      </w:r>
      <w:r>
        <w:rPr>
          <w:sz w:val="28"/>
        </w:rPr>
        <w:t>субсидии;</w:t>
      </w:r>
    </w:p>
    <w:p>
      <w:pPr>
        <w:pStyle w:val="ListParagraph"/>
        <w:numPr>
          <w:ilvl w:val="2"/>
          <w:numId w:val="3"/>
        </w:numPr>
        <w:tabs>
          <w:tab w:pos="1727" w:val="left" w:leader="none"/>
          <w:tab w:pos="3341" w:val="left" w:leader="none"/>
          <w:tab w:pos="5493" w:val="left" w:leader="none"/>
          <w:tab w:pos="7648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участники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участником, другого юридического лица), ликвидации, в отношении них не введена процедура банкротства, деятельность участника не приостановлена в порядке, предусмотренном законодательством</w:t>
        <w:tab/>
        <w:t>Российской</w:t>
        <w:tab/>
        <w:t>Федерации,</w:t>
        <w:tab/>
        <w:t>индивидуальные предприниматели не должны прекратить деятельность в качестве индивидуального</w:t>
      </w:r>
      <w:r>
        <w:rPr>
          <w:spacing w:val="-1"/>
          <w:sz w:val="28"/>
        </w:rPr>
        <w:t> </w:t>
      </w:r>
      <w:r>
        <w:rPr>
          <w:sz w:val="28"/>
        </w:rPr>
        <w:t>предпринимателя;</w:t>
      </w:r>
    </w:p>
    <w:p>
      <w:pPr>
        <w:pStyle w:val="ListParagraph"/>
        <w:numPr>
          <w:ilvl w:val="2"/>
          <w:numId w:val="3"/>
        </w:numPr>
        <w:tabs>
          <w:tab w:pos="1778" w:val="left" w:leader="none"/>
        </w:tabs>
        <w:spacing w:line="240" w:lineRule="auto" w:before="0" w:after="0"/>
        <w:ind w:left="305" w:right="162" w:firstLine="709"/>
        <w:jc w:val="both"/>
        <w:rPr>
          <w:sz w:val="28"/>
        </w:rPr>
      </w:pPr>
      <w:r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участника, являющегося юридическим лицом, об индивидуальном</w:t>
      </w:r>
      <w:r>
        <w:rPr>
          <w:spacing w:val="-7"/>
          <w:sz w:val="28"/>
        </w:rPr>
        <w:t> </w:t>
      </w:r>
      <w:r>
        <w:rPr>
          <w:sz w:val="28"/>
        </w:rPr>
        <w:t>предпринимателе;</w:t>
      </w:r>
    </w:p>
    <w:p>
      <w:pPr>
        <w:pStyle w:val="ListParagraph"/>
        <w:numPr>
          <w:ilvl w:val="2"/>
          <w:numId w:val="3"/>
        </w:numPr>
        <w:tabs>
          <w:tab w:pos="1804" w:val="left" w:leader="none"/>
        </w:tabs>
        <w:spacing w:line="240" w:lineRule="auto" w:before="0" w:after="0"/>
        <w:ind w:left="305" w:right="164" w:firstLine="709"/>
        <w:jc w:val="both"/>
        <w:rPr>
          <w:sz w:val="28"/>
        </w:rPr>
      </w:pPr>
      <w:r>
        <w:rPr>
          <w:sz w:val="28"/>
        </w:rPr>
        <w:t>участники не должны являться иностранными юридическими лицами, а также российскими юридическими лицами, в</w:t>
      </w:r>
      <w:r>
        <w:rPr>
          <w:spacing w:val="15"/>
          <w:sz w:val="28"/>
        </w:rPr>
        <w:t> </w:t>
      </w:r>
      <w:r>
        <w:rPr>
          <w:sz w:val="28"/>
        </w:rPr>
        <w:t>уставном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80" w:right="400"/>
        </w:sectPr>
      </w:pPr>
    </w:p>
    <w:p>
      <w:pPr>
        <w:pStyle w:val="BodyText"/>
        <w:spacing w:before="78"/>
        <w:ind w:right="163" w:firstLine="0"/>
      </w:pPr>
      <w:r>
        <w:rPr/>
        <w:t>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ListParagraph"/>
        <w:numPr>
          <w:ilvl w:val="2"/>
          <w:numId w:val="3"/>
        </w:numPr>
        <w:tabs>
          <w:tab w:pos="1851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Участники не должны ранее в текущем финансовом году получать средства из бюджета муниципального образования город Новороссийск, в соответствии с иными муниципальными правовыми актами муниципального образования город Новороссийск на цели, установленные настоящим</w:t>
      </w:r>
      <w:r>
        <w:rPr>
          <w:spacing w:val="-2"/>
          <w:sz w:val="28"/>
        </w:rPr>
        <w:t> </w:t>
      </w:r>
      <w:r>
        <w:rPr>
          <w:sz w:val="28"/>
        </w:rPr>
        <w:t>порядком.</w:t>
      </w:r>
    </w:p>
    <w:p>
      <w:pPr>
        <w:pStyle w:val="BodyText"/>
        <w:ind w:right="164"/>
      </w:pPr>
      <w:r>
        <w:rPr/>
        <w:t>2.4. Образовательная организация, индивидуальный предприниматель представляет заявку на бумажном или электронном носителях и согласие на публикацию (размещение) в информационно-телекоммуникационной сети</w:t>
      </w:r>
    </w:p>
    <w:p>
      <w:pPr>
        <w:pStyle w:val="BodyText"/>
        <w:ind w:right="164" w:firstLine="0"/>
      </w:pPr>
      <w:r>
        <w:rPr/>
        <w:t>«Интернет» сведений об официальном наименовании либо фамилии, имени, отчестве (при наличии) участника, о подаваемой им заявке, связанной с предоставлением субсидии.</w:t>
      </w:r>
    </w:p>
    <w:p>
      <w:pPr>
        <w:pStyle w:val="BodyText"/>
        <w:ind w:right="165"/>
      </w:pPr>
      <w:r>
        <w:rPr/>
        <w:t>Одновременно с подачей заявки индивидуальные предприниматели предоставляют согласие на обработку персональных данных.».</w:t>
      </w:r>
    </w:p>
    <w:p>
      <w:pPr>
        <w:pStyle w:val="BodyText"/>
        <w:ind w:left="1014" w:firstLine="0"/>
        <w:jc w:val="left"/>
      </w:pPr>
      <w:r>
        <w:rPr/>
        <w:t>1.2.4. Подпункты 2.8. - 2.8.3. пункта 2 изложить в новой редакции:</w:t>
      </w:r>
    </w:p>
    <w:p>
      <w:pPr>
        <w:pStyle w:val="BodyText"/>
        <w:ind w:left="1014" w:firstLine="0"/>
        <w:jc w:val="left"/>
      </w:pPr>
      <w:r>
        <w:rPr/>
        <w:t>«2.8. К заявке, содержащей сведения:</w:t>
      </w:r>
    </w:p>
    <w:p>
      <w:pPr>
        <w:pStyle w:val="BodyText"/>
        <w:ind w:right="164" w:firstLine="704"/>
      </w:pPr>
      <w:r>
        <w:rPr/>
        <w:t>об отсутствии у образовательной организации, индивидуального предпринимателя на первое число месяца, предшествующего месяцу, в котором планируется рассмотрения заявок и документов,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BodyText"/>
        <w:ind w:right="163"/>
      </w:pPr>
      <w:r>
        <w:rPr/>
        <w:t>отсутствии у образовательной организации, индивидуального предпринимателя на первое число месяца, предшествующего месяцу, в котором планируется рассмотрения заявок и документов для предоставления субсидии, просроченной задолженности по возврату в соответствующий бюджет, из которого планируется предоставление субсидии, субсидий, бюджетных инвестиций, предоставляемых, в том числе в соответствии с иными правовыми актами, а также просроченная задолженность по возврату в бюджет Краснодарского края и иная просроченная задолженность по денежным обязательствам перед муниципальным образованием город Новороссийск задолженности, из которого планируется предоставление субсидии;</w:t>
      </w:r>
    </w:p>
    <w:p>
      <w:pPr>
        <w:pStyle w:val="BodyText"/>
        <w:ind w:right="163"/>
      </w:pPr>
      <w:r>
        <w:rPr/>
        <w:t>на первое число месяца, предшествующего месяцу, в котором планируется рассмотрение заявок и документов для предоставления субсидии, образовательная организация не находится в процессе реорганизации, ликвидации, в отношении образовательной организации не введена процедура банкротства, деятельность образовательной организации не приостановлена в порядке, предусмотренном</w:t>
      </w:r>
      <w:r>
        <w:rPr>
          <w:spacing w:val="66"/>
        </w:rPr>
        <w:t> </w:t>
      </w:r>
      <w:r>
        <w:rPr/>
        <w:t>законодательством</w:t>
      </w:r>
    </w:p>
    <w:p>
      <w:pPr>
        <w:spacing w:after="0"/>
        <w:sectPr>
          <w:pgSz w:w="11910" w:h="16840"/>
          <w:pgMar w:header="719" w:footer="0" w:top="1040" w:bottom="280" w:left="1680" w:right="400"/>
        </w:sectPr>
      </w:pPr>
    </w:p>
    <w:p>
      <w:pPr>
        <w:pStyle w:val="BodyText"/>
        <w:spacing w:before="78"/>
        <w:ind w:firstLine="0"/>
        <w:jc w:val="left"/>
      </w:pPr>
      <w:r>
        <w:rPr/>
        <w:t>Российской Федерации, индивидуальный предприниматель не прекратил деятельность в качестве индивидуального предпринимателя;</w:t>
      </w:r>
    </w:p>
    <w:p>
      <w:pPr>
        <w:pStyle w:val="BodyText"/>
        <w:ind w:right="162"/>
      </w:pPr>
      <w:r>
        <w:rPr/>
        <w:t>на первое число месяца, предшествующего месяцу, в котором планируется рассмотрение заявок и документов для предоставления субсидии,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организации, об индивидуальном предпринимателе и о физическом лице - производителе товаров, работ, услуг;</w:t>
      </w:r>
    </w:p>
    <w:p>
      <w:pPr>
        <w:pStyle w:val="BodyText"/>
        <w:ind w:right="163"/>
      </w:pPr>
      <w:r>
        <w:rPr/>
        <w:t>на первое число месяца, предшествующего месяцу, в котором планируется рассмотрение заявок и документов для предоставления субсидии, образовательная организация не является иностранным юридическим лицом, а также российским юридическим лицом, в уставном (складочном) капитале который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BodyText"/>
        <w:ind w:right="163"/>
      </w:pPr>
      <w:r>
        <w:rPr/>
        <w:t>на первое число месяца, предшествующего месяцу, в котором планируется рассмотрения заявок и документов для предоставления субсидии, образовательная организация, индивидуальный предприниматель не получает средства из федерального бюджета, в том числе средств (части средств) материнского (семейного) капитала, бюджета субъекта Российской Федерации, местного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актом, либо средств родителей;</w:t>
      </w:r>
    </w:p>
    <w:p>
      <w:pPr>
        <w:pStyle w:val="BodyText"/>
        <w:ind w:left="1014" w:firstLine="0"/>
        <w:jc w:val="left"/>
      </w:pPr>
      <w:r>
        <w:rPr/>
        <w:t>прилагаются следующие документы:</w:t>
      </w:r>
    </w:p>
    <w:p>
      <w:pPr>
        <w:pStyle w:val="ListParagraph"/>
        <w:numPr>
          <w:ilvl w:val="2"/>
          <w:numId w:val="4"/>
        </w:numPr>
        <w:tabs>
          <w:tab w:pos="1724" w:val="left" w:leader="none"/>
        </w:tabs>
        <w:spacing w:line="240" w:lineRule="auto" w:before="0" w:after="0"/>
        <w:ind w:left="305" w:right="162" w:firstLine="709"/>
        <w:jc w:val="both"/>
        <w:rPr>
          <w:sz w:val="28"/>
        </w:rPr>
      </w:pPr>
      <w:r>
        <w:rPr>
          <w:sz w:val="28"/>
        </w:rPr>
        <w:t>Пояснительная записка, содержащая обоснование необходимости предоставления бюджетных средств на цели, указанные в подпункте 1.2. пункта 1 настоящего Порядка, включая информацию о наличии необходимой для достижения целей материально-технической базы с приложением подтверждающих</w:t>
      </w:r>
      <w:r>
        <w:rPr>
          <w:spacing w:val="-2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2"/>
          <w:numId w:val="4"/>
        </w:numPr>
        <w:tabs>
          <w:tab w:pos="1909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Оригиналы и заверенные руководителем образовательной организации, индивидуальным предпринимателем копии учредительных документов: устав, лицензия, </w:t>
      </w:r>
      <w:hyperlink r:id="rId11">
        <w:r>
          <w:rPr>
            <w:sz w:val="28"/>
          </w:rPr>
          <w:t>свидетельство о государственной аккредитации</w:t>
        </w:r>
      </w:hyperlink>
      <w:r>
        <w:rPr>
          <w:sz w:val="28"/>
        </w:rPr>
        <w:t> (для организаций, осуществляющим образовательную деятельность по общеобразовательным программам), </w:t>
      </w:r>
      <w:hyperlink r:id="rId12">
        <w:r>
          <w:rPr>
            <w:sz w:val="28"/>
          </w:rPr>
          <w:t>свидетельство о постановке на учет</w:t>
        </w:r>
      </w:hyperlink>
      <w:hyperlink r:id="rId12">
        <w:r>
          <w:rPr>
            <w:sz w:val="28"/>
          </w:rPr>
          <w:t> юридического лица в налоговом органе, </w:t>
        </w:r>
      </w:hyperlink>
      <w:hyperlink r:id="rId13">
        <w:r>
          <w:rPr>
            <w:sz w:val="28"/>
          </w:rPr>
          <w:t>свидетельство о внесении записи в</w:t>
        </w:r>
      </w:hyperlink>
      <w:hyperlink r:id="rId13">
        <w:r>
          <w:rPr>
            <w:sz w:val="28"/>
          </w:rPr>
          <w:t> Единый государственный реестр юридических</w:t>
        </w:r>
        <w:r>
          <w:rPr>
            <w:spacing w:val="-3"/>
            <w:sz w:val="28"/>
          </w:rPr>
          <w:t> </w:t>
        </w:r>
        <w:r>
          <w:rPr>
            <w:sz w:val="28"/>
          </w:rPr>
          <w:t>лиц</w:t>
        </w:r>
      </w:hyperlink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80" w:right="400"/>
        </w:sectPr>
      </w:pPr>
    </w:p>
    <w:p>
      <w:pPr>
        <w:pStyle w:val="ListParagraph"/>
        <w:numPr>
          <w:ilvl w:val="2"/>
          <w:numId w:val="4"/>
        </w:numPr>
        <w:tabs>
          <w:tab w:pos="1806" w:val="left" w:leader="none"/>
        </w:tabs>
        <w:spacing w:line="240" w:lineRule="auto" w:before="78" w:after="0"/>
        <w:ind w:left="305" w:right="163" w:firstLine="709"/>
        <w:jc w:val="both"/>
        <w:rPr>
          <w:sz w:val="28"/>
        </w:rPr>
      </w:pPr>
      <w:r>
        <w:rPr>
          <w:sz w:val="28"/>
        </w:rPr>
        <w:t>Оригинал и копию документа, удостоверяющего личность, и документа, подтверждающего назначение на должность руководителя образовательной организации, индивидуального предпринимателя или оригинал и копию документа, удостоверяющего личность, и доверенности, подтверждающей полномочия лица на осуществление полномочий от имени образовательной организации, индивидуального</w:t>
      </w:r>
      <w:r>
        <w:rPr>
          <w:spacing w:val="-5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BodyText"/>
        <w:ind w:right="163" w:firstLine="720"/>
      </w:pPr>
      <w:r>
        <w:rPr/>
        <w:t>Участник обора вправе представить документы, подтверждающие сведения, перечисленные подпунктом 2.8. пункта 2 настоящего Порядка, по собственной инициативе. При этом представленные Получателем сведения должны быть получены по состоянию на 1-е число  месяца, предшествующего месяцу подачи Заявки и документов на участие в отборе Получателей.</w:t>
      </w:r>
    </w:p>
    <w:p>
      <w:pPr>
        <w:pStyle w:val="BodyText"/>
        <w:ind w:right="164" w:firstLine="720"/>
      </w:pPr>
      <w:r>
        <w:rPr/>
        <w:t>Копии представленных Получателем документов должны быть заверены в установленном законодательством Российской Федерации порядке.».</w:t>
      </w:r>
    </w:p>
    <w:p>
      <w:pPr>
        <w:pStyle w:val="ListParagraph"/>
        <w:numPr>
          <w:ilvl w:val="2"/>
          <w:numId w:val="5"/>
        </w:numPr>
        <w:tabs>
          <w:tab w:pos="1725" w:val="left" w:leader="none"/>
        </w:tabs>
        <w:spacing w:line="240" w:lineRule="auto" w:before="0" w:after="0"/>
        <w:ind w:left="305" w:right="0" w:firstLine="709"/>
        <w:jc w:val="left"/>
        <w:rPr>
          <w:sz w:val="28"/>
        </w:rPr>
      </w:pPr>
      <w:r>
        <w:rPr>
          <w:sz w:val="28"/>
        </w:rPr>
        <w:t>Подпункты 2.8.4.-2.8.9. пункта 2 признать утратившими</w:t>
      </w:r>
      <w:r>
        <w:rPr>
          <w:spacing w:val="-7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2"/>
          <w:numId w:val="5"/>
        </w:numPr>
        <w:tabs>
          <w:tab w:pos="1723" w:val="left" w:leader="none"/>
        </w:tabs>
        <w:spacing w:line="240" w:lineRule="auto" w:before="0" w:after="0"/>
        <w:ind w:left="1722" w:right="0" w:hanging="708"/>
        <w:jc w:val="left"/>
        <w:rPr>
          <w:sz w:val="28"/>
        </w:rPr>
      </w:pPr>
      <w:r>
        <w:rPr>
          <w:sz w:val="28"/>
        </w:rPr>
        <w:t>Подпункт 2.9.1., абзац третий подпункта 2.9.2., подпункты</w:t>
      </w:r>
      <w:r>
        <w:rPr>
          <w:spacing w:val="33"/>
          <w:sz w:val="28"/>
        </w:rPr>
        <w:t> </w:t>
      </w:r>
      <w:r>
        <w:rPr>
          <w:sz w:val="28"/>
        </w:rPr>
        <w:t>2.10.1.</w:t>
      </w:r>
    </w:p>
    <w:p>
      <w:pPr>
        <w:pStyle w:val="BodyText"/>
        <w:ind w:firstLine="0"/>
        <w:jc w:val="left"/>
      </w:pPr>
      <w:r>
        <w:rPr/>
        <w:t>и 2.11. пункта 2 признать утратившими силу.</w:t>
      </w:r>
    </w:p>
    <w:p>
      <w:pPr>
        <w:pStyle w:val="ListParagraph"/>
        <w:numPr>
          <w:ilvl w:val="2"/>
          <w:numId w:val="5"/>
        </w:numPr>
        <w:tabs>
          <w:tab w:pos="1714" w:val="left" w:leader="none"/>
        </w:tabs>
        <w:spacing w:line="240" w:lineRule="auto" w:before="0" w:after="0"/>
        <w:ind w:left="1714" w:right="0" w:hanging="700"/>
        <w:jc w:val="left"/>
        <w:rPr>
          <w:sz w:val="28"/>
        </w:rPr>
      </w:pPr>
      <w:r>
        <w:rPr>
          <w:sz w:val="28"/>
        </w:rPr>
        <w:t>Подпункт 2.12. пункта 2 изложить в новой</w:t>
      </w:r>
      <w:r>
        <w:rPr>
          <w:spacing w:val="-10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4"/>
      </w:pPr>
      <w:r>
        <w:rPr/>
        <w:t>«2.12. После сверки оригиналы документов незамедлительно возвращаются образовательной организации, индивидуальному предпринимателю.».</w:t>
      </w:r>
    </w:p>
    <w:p>
      <w:pPr>
        <w:pStyle w:val="ListParagraph"/>
        <w:numPr>
          <w:ilvl w:val="2"/>
          <w:numId w:val="5"/>
        </w:numPr>
        <w:tabs>
          <w:tab w:pos="1727" w:val="left" w:leader="none"/>
        </w:tabs>
        <w:spacing w:line="240" w:lineRule="auto" w:before="0" w:after="0"/>
        <w:ind w:left="305" w:right="164" w:firstLine="709"/>
        <w:jc w:val="both"/>
        <w:rPr>
          <w:sz w:val="28"/>
        </w:rPr>
      </w:pPr>
      <w:r>
        <w:rPr>
          <w:sz w:val="28"/>
        </w:rPr>
        <w:t>В подпункте 2.16.1. пункта 2 слова «на дату регистрации заявки» заменить словами «на первое число месяца, предшествующего месяцу, в котором планируется рассмотрение заявок и документов для предоставления субсидии».</w:t>
      </w:r>
    </w:p>
    <w:p>
      <w:pPr>
        <w:pStyle w:val="ListParagraph"/>
        <w:numPr>
          <w:ilvl w:val="2"/>
          <w:numId w:val="5"/>
        </w:numPr>
        <w:tabs>
          <w:tab w:pos="1727" w:val="left" w:leader="none"/>
        </w:tabs>
        <w:spacing w:line="240" w:lineRule="auto" w:before="0" w:after="0"/>
        <w:ind w:left="305" w:right="164" w:firstLine="709"/>
        <w:jc w:val="both"/>
        <w:rPr>
          <w:sz w:val="28"/>
        </w:rPr>
      </w:pPr>
      <w:r>
        <w:rPr>
          <w:sz w:val="28"/>
        </w:rPr>
        <w:t>В подпункте 2.16.2. пункта 2 слова «на дату регистрации заявки» заменить словами «на первое число месяца, предшествующего месяцу, в котором планируется рассмотрение заявок и документов для предоставления субсидии».</w:t>
      </w:r>
    </w:p>
    <w:p>
      <w:pPr>
        <w:pStyle w:val="ListParagraph"/>
        <w:numPr>
          <w:ilvl w:val="2"/>
          <w:numId w:val="5"/>
        </w:numPr>
        <w:tabs>
          <w:tab w:pos="1854" w:val="left" w:leader="none"/>
        </w:tabs>
        <w:spacing w:line="240" w:lineRule="auto" w:before="0" w:after="0"/>
        <w:ind w:left="1854" w:right="0" w:hanging="840"/>
        <w:jc w:val="left"/>
        <w:rPr>
          <w:sz w:val="28"/>
        </w:rPr>
      </w:pPr>
      <w:r>
        <w:rPr>
          <w:sz w:val="28"/>
        </w:rPr>
        <w:t>Подпункт 2.16.6. пункта 2 признать утратившим</w:t>
      </w:r>
      <w:r>
        <w:rPr>
          <w:spacing w:val="-8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2"/>
          <w:numId w:val="5"/>
        </w:numPr>
        <w:tabs>
          <w:tab w:pos="1872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Подпункт 2.16.7. пункта 2 дополнить словами «на первое число месяца, предшествующего месяцу, в котором планируется рассмотрение заявок и документов для предоставления</w:t>
      </w:r>
      <w:r>
        <w:rPr>
          <w:spacing w:val="-2"/>
          <w:sz w:val="28"/>
        </w:rPr>
        <w:t> </w:t>
      </w:r>
      <w:r>
        <w:rPr>
          <w:sz w:val="28"/>
        </w:rPr>
        <w:t>субсидии».</w:t>
      </w:r>
    </w:p>
    <w:p>
      <w:pPr>
        <w:pStyle w:val="ListParagraph"/>
        <w:numPr>
          <w:ilvl w:val="2"/>
          <w:numId w:val="5"/>
        </w:numPr>
        <w:tabs>
          <w:tab w:pos="1872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Подпункт 2.16.8. пункта 2 дополнить словами «на первое число месяца, предшествующего месяцу, в котором планируется рассмотрение заявок и документов для предоставления</w:t>
      </w:r>
      <w:r>
        <w:rPr>
          <w:spacing w:val="-2"/>
          <w:sz w:val="28"/>
        </w:rPr>
        <w:t> </w:t>
      </w:r>
      <w:r>
        <w:rPr>
          <w:sz w:val="28"/>
        </w:rPr>
        <w:t>субсидии».</w:t>
      </w:r>
    </w:p>
    <w:p>
      <w:pPr>
        <w:pStyle w:val="ListParagraph"/>
        <w:numPr>
          <w:ilvl w:val="2"/>
          <w:numId w:val="5"/>
        </w:numPr>
        <w:tabs>
          <w:tab w:pos="1872" w:val="left" w:leader="none"/>
        </w:tabs>
        <w:spacing w:line="240" w:lineRule="auto" w:before="0" w:after="0"/>
        <w:ind w:left="305" w:right="163" w:firstLine="709"/>
        <w:jc w:val="both"/>
        <w:rPr>
          <w:sz w:val="24"/>
        </w:rPr>
      </w:pPr>
      <w:r>
        <w:rPr>
          <w:sz w:val="28"/>
        </w:rPr>
        <w:t>Подпункт 2.16.9. пункта 2 дополнить словами «на первое число месяца, предшествующего месяцу, в котором планируется рассмотрение заявок и документов для предоставления</w:t>
      </w:r>
      <w:r>
        <w:rPr>
          <w:spacing w:val="-2"/>
          <w:sz w:val="28"/>
        </w:rPr>
        <w:t> </w:t>
      </w:r>
      <w:r>
        <w:rPr>
          <w:sz w:val="28"/>
        </w:rPr>
        <w:t>субсидии</w:t>
      </w:r>
      <w:r>
        <w:rPr>
          <w:color w:val="22272F"/>
          <w:sz w:val="24"/>
        </w:rPr>
        <w:t>».</w:t>
      </w:r>
    </w:p>
    <w:p>
      <w:pPr>
        <w:pStyle w:val="ListParagraph"/>
        <w:numPr>
          <w:ilvl w:val="2"/>
          <w:numId w:val="5"/>
        </w:numPr>
        <w:tabs>
          <w:tab w:pos="1854" w:val="left" w:leader="none"/>
        </w:tabs>
        <w:spacing w:line="240" w:lineRule="auto" w:before="0" w:after="0"/>
        <w:ind w:left="1854" w:right="0" w:hanging="840"/>
        <w:jc w:val="left"/>
        <w:rPr>
          <w:sz w:val="28"/>
        </w:rPr>
      </w:pPr>
      <w:r>
        <w:rPr>
          <w:sz w:val="28"/>
        </w:rPr>
        <w:t>Подпункт 2.16.11. пункта 2 признать утратившим</w:t>
      </w:r>
      <w:r>
        <w:rPr>
          <w:spacing w:val="-9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2"/>
          <w:numId w:val="5"/>
        </w:numPr>
        <w:tabs>
          <w:tab w:pos="1854" w:val="left" w:leader="none"/>
        </w:tabs>
        <w:spacing w:line="240" w:lineRule="auto" w:before="0" w:after="0"/>
        <w:ind w:left="1854" w:right="0" w:hanging="840"/>
        <w:jc w:val="left"/>
        <w:rPr>
          <w:sz w:val="28"/>
        </w:rPr>
      </w:pPr>
      <w:r>
        <w:rPr>
          <w:sz w:val="28"/>
        </w:rPr>
        <w:t>Подпункт 2.19. пункта 2 изложить в новой</w:t>
      </w:r>
      <w:r>
        <w:rPr>
          <w:spacing w:val="-11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5"/>
      </w:pPr>
      <w:r>
        <w:rPr/>
        <w:t>«2.19. Неустранение образовательной организации, индивидуальным предпринимателем указанных нарушений в течение 5 рабочих дней со дня</w:t>
      </w:r>
    </w:p>
    <w:p>
      <w:pPr>
        <w:spacing w:after="0"/>
        <w:sectPr>
          <w:pgSz w:w="11910" w:h="16840"/>
          <w:pgMar w:header="719" w:footer="0" w:top="1040" w:bottom="280" w:left="1680" w:right="400"/>
        </w:sectPr>
      </w:pPr>
    </w:p>
    <w:p>
      <w:pPr>
        <w:pStyle w:val="BodyText"/>
        <w:spacing w:before="78"/>
        <w:ind w:right="98" w:firstLine="0"/>
        <w:jc w:val="left"/>
      </w:pPr>
      <w:r>
        <w:rPr/>
        <w:t>получения уведомления влечёт отклонение заявки по основанию, указанному в пункте 2.22.6. настоящего Порядка».</w:t>
      </w:r>
    </w:p>
    <w:p>
      <w:pPr>
        <w:pStyle w:val="ListParagraph"/>
        <w:numPr>
          <w:ilvl w:val="2"/>
          <w:numId w:val="5"/>
        </w:numPr>
        <w:tabs>
          <w:tab w:pos="1888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В подпункте 2.20. пункта 2 слова «По результатам проведения проверки документов комиссия» заменить словами «Комиссия рассматривает представленные Получателем Заявку и документы на предмет соответствия Получателя категориям и критерию отбора, соответствия Получателя и представленных им документов требованиям, установленным настоящим Порядком,».</w:t>
      </w:r>
    </w:p>
    <w:p>
      <w:pPr>
        <w:pStyle w:val="ListParagraph"/>
        <w:numPr>
          <w:ilvl w:val="2"/>
          <w:numId w:val="5"/>
        </w:numPr>
        <w:tabs>
          <w:tab w:pos="1854" w:val="left" w:leader="none"/>
        </w:tabs>
        <w:spacing w:line="240" w:lineRule="auto" w:before="0" w:after="0"/>
        <w:ind w:left="1854" w:right="0" w:hanging="840"/>
        <w:jc w:val="left"/>
        <w:rPr>
          <w:sz w:val="28"/>
        </w:rPr>
      </w:pPr>
      <w:r>
        <w:rPr>
          <w:sz w:val="28"/>
        </w:rPr>
        <w:t>Подпункт 2.23. пункта 2 изложить в новой</w:t>
      </w:r>
      <w:r>
        <w:rPr>
          <w:spacing w:val="-11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3"/>
      </w:pPr>
      <w:r>
        <w:rPr/>
        <w:t>«2.23. В случае представления заявки в срок, указанный в извещении о приеме заявок и документов, объём субсидии рассчитывается на текущий финансовый год.».</w:t>
      </w:r>
    </w:p>
    <w:p>
      <w:pPr>
        <w:pStyle w:val="ListParagraph"/>
        <w:numPr>
          <w:ilvl w:val="2"/>
          <w:numId w:val="5"/>
        </w:numPr>
        <w:tabs>
          <w:tab w:pos="1865" w:val="left" w:leader="none"/>
        </w:tabs>
        <w:spacing w:line="240" w:lineRule="auto" w:before="0" w:after="0"/>
        <w:ind w:left="1865" w:right="0" w:hanging="840"/>
        <w:jc w:val="left"/>
        <w:rPr>
          <w:sz w:val="28"/>
        </w:rPr>
      </w:pPr>
      <w:r>
        <w:rPr>
          <w:sz w:val="28"/>
        </w:rPr>
        <w:t>Пункта 2 дополнить подпунктом 2.24. следующего</w:t>
      </w:r>
      <w:r>
        <w:rPr>
          <w:spacing w:val="-8"/>
          <w:sz w:val="28"/>
        </w:rPr>
        <w:t> </w:t>
      </w:r>
      <w:r>
        <w:rPr>
          <w:sz w:val="28"/>
        </w:rPr>
        <w:t>содержания:</w:t>
      </w:r>
    </w:p>
    <w:p>
      <w:pPr>
        <w:pStyle w:val="BodyText"/>
        <w:ind w:right="164" w:firstLine="720"/>
      </w:pPr>
      <w:r>
        <w:rPr/>
        <w:t>«2.24. Информация о результатах рассмотрения Заявок размещается на официальном сайте Управления образования в срок не позднее 14 календарных дней со дня определения победителей отбора и должна содержать следующие сведения:</w:t>
      </w:r>
    </w:p>
    <w:p>
      <w:pPr>
        <w:pStyle w:val="ListParagraph"/>
        <w:numPr>
          <w:ilvl w:val="0"/>
          <w:numId w:val="6"/>
        </w:numPr>
        <w:tabs>
          <w:tab w:pos="1329" w:val="left" w:leader="none"/>
        </w:tabs>
        <w:spacing w:line="240" w:lineRule="auto" w:before="0" w:after="0"/>
        <w:ind w:left="305" w:right="0" w:firstLine="720"/>
        <w:jc w:val="left"/>
        <w:rPr>
          <w:sz w:val="28"/>
        </w:rPr>
      </w:pPr>
      <w:r>
        <w:rPr>
          <w:sz w:val="28"/>
        </w:rPr>
        <w:t>дату, время и место рассмотрения</w:t>
      </w:r>
      <w:r>
        <w:rPr>
          <w:spacing w:val="-1"/>
          <w:sz w:val="28"/>
        </w:rPr>
        <w:t> </w:t>
      </w:r>
      <w:r>
        <w:rPr>
          <w:sz w:val="28"/>
        </w:rPr>
        <w:t>Заявок;</w:t>
      </w:r>
    </w:p>
    <w:p>
      <w:pPr>
        <w:pStyle w:val="ListParagraph"/>
        <w:numPr>
          <w:ilvl w:val="0"/>
          <w:numId w:val="6"/>
        </w:numPr>
        <w:tabs>
          <w:tab w:pos="1527" w:val="left" w:leader="none"/>
        </w:tabs>
        <w:spacing w:line="240" w:lineRule="auto" w:before="0" w:after="0"/>
        <w:ind w:left="305" w:right="164" w:firstLine="720"/>
        <w:jc w:val="both"/>
        <w:rPr>
          <w:sz w:val="28"/>
        </w:rPr>
      </w:pPr>
      <w:r>
        <w:rPr>
          <w:sz w:val="28"/>
        </w:rPr>
        <w:t>информацию об участниках отбора, Заявки которых были рассмотрены;</w:t>
      </w:r>
    </w:p>
    <w:p>
      <w:pPr>
        <w:pStyle w:val="ListParagraph"/>
        <w:numPr>
          <w:ilvl w:val="0"/>
          <w:numId w:val="6"/>
        </w:numPr>
        <w:tabs>
          <w:tab w:pos="1527" w:val="left" w:leader="none"/>
        </w:tabs>
        <w:spacing w:line="240" w:lineRule="auto" w:before="0" w:after="0"/>
        <w:ind w:left="305" w:right="164" w:firstLine="720"/>
        <w:jc w:val="both"/>
        <w:rPr>
          <w:sz w:val="28"/>
        </w:rPr>
      </w:pPr>
      <w:r>
        <w:rPr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</w:t>
      </w:r>
      <w:r>
        <w:rPr>
          <w:spacing w:val="-11"/>
          <w:sz w:val="28"/>
        </w:rPr>
        <w:t> </w:t>
      </w:r>
      <w:r>
        <w:rPr>
          <w:sz w:val="28"/>
        </w:rPr>
        <w:t>Заявки;</w:t>
      </w:r>
    </w:p>
    <w:p>
      <w:pPr>
        <w:pStyle w:val="ListParagraph"/>
        <w:numPr>
          <w:ilvl w:val="0"/>
          <w:numId w:val="6"/>
        </w:numPr>
        <w:tabs>
          <w:tab w:pos="1467" w:val="left" w:leader="none"/>
        </w:tabs>
        <w:spacing w:line="240" w:lineRule="auto" w:before="0" w:after="0"/>
        <w:ind w:left="305" w:right="164" w:firstLine="720"/>
        <w:jc w:val="both"/>
        <w:rPr>
          <w:sz w:val="28"/>
        </w:rPr>
      </w:pPr>
      <w:r>
        <w:rPr>
          <w:sz w:val="28"/>
        </w:rPr>
        <w:t>наименования Получателей Субсидии, с которым заключается Соглашение, и размер предоставляемой им</w:t>
      </w:r>
      <w:r>
        <w:rPr>
          <w:spacing w:val="-4"/>
          <w:sz w:val="28"/>
        </w:rPr>
        <w:t> </w:t>
      </w:r>
      <w:r>
        <w:rPr>
          <w:sz w:val="28"/>
        </w:rPr>
        <w:t>Субсидии.».</w:t>
      </w:r>
    </w:p>
    <w:p>
      <w:pPr>
        <w:pStyle w:val="ListParagraph"/>
        <w:numPr>
          <w:ilvl w:val="2"/>
          <w:numId w:val="5"/>
        </w:numPr>
        <w:tabs>
          <w:tab w:pos="1997" w:val="left" w:leader="none"/>
        </w:tabs>
        <w:spacing w:line="240" w:lineRule="auto" w:before="0" w:after="0"/>
        <w:ind w:left="305" w:right="164" w:firstLine="709"/>
        <w:jc w:val="both"/>
        <w:rPr>
          <w:sz w:val="28"/>
        </w:rPr>
      </w:pPr>
      <w:r>
        <w:rPr>
          <w:sz w:val="28"/>
        </w:rPr>
        <w:t>В подпункте 3.3. пункта 3 слова «(далее - соглашение) (приложение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2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настоящему</w:t>
      </w:r>
      <w:r>
        <w:rPr>
          <w:spacing w:val="40"/>
          <w:sz w:val="28"/>
        </w:rPr>
        <w:t> </w:t>
      </w:r>
      <w:r>
        <w:rPr>
          <w:sz w:val="28"/>
        </w:rPr>
        <w:t>постановлению)</w:t>
      </w:r>
      <w:r>
        <w:rPr>
          <w:spacing w:val="40"/>
          <w:sz w:val="28"/>
        </w:rPr>
        <w:t> </w:t>
      </w:r>
      <w:r>
        <w:rPr>
          <w:sz w:val="28"/>
        </w:rPr>
        <w:t>заменить</w:t>
      </w:r>
      <w:r>
        <w:rPr>
          <w:spacing w:val="40"/>
          <w:sz w:val="28"/>
        </w:rPr>
        <w:t> </w:t>
      </w:r>
      <w:r>
        <w:rPr>
          <w:sz w:val="28"/>
        </w:rPr>
        <w:t>словами</w:t>
      </w:r>
    </w:p>
    <w:p>
      <w:pPr>
        <w:pStyle w:val="BodyText"/>
        <w:ind w:firstLine="0"/>
        <w:jc w:val="left"/>
      </w:pPr>
      <w:r>
        <w:rPr/>
        <w:t>«утвержденными правовым актом Финансового управления администрации муниципального образования город Новороссийск (далее - соглашение)».</w:t>
      </w:r>
    </w:p>
    <w:p>
      <w:pPr>
        <w:pStyle w:val="ListParagraph"/>
        <w:numPr>
          <w:ilvl w:val="2"/>
          <w:numId w:val="5"/>
        </w:numPr>
        <w:tabs>
          <w:tab w:pos="1937" w:val="left" w:leader="none"/>
        </w:tabs>
        <w:spacing w:line="240" w:lineRule="auto" w:before="0" w:after="0"/>
        <w:ind w:left="305" w:right="164" w:firstLine="709"/>
        <w:jc w:val="both"/>
        <w:rPr>
          <w:sz w:val="28"/>
        </w:rPr>
      </w:pPr>
      <w:r>
        <w:rPr>
          <w:sz w:val="28"/>
        </w:rPr>
        <w:t>В подпункте 3.9. пункта 3 слова «3.9. В случае нарушения образовательной организацией, индивидуальным предпринимателем условий, установленных настоящим Порядком, а также условий и обязательств, предусмотренных соглашением, Управление образования принимает решение о расторжении соглашения в порядке, предусмотренном соглашением.»</w:t>
      </w:r>
      <w:r>
        <w:rPr>
          <w:spacing w:val="-1"/>
          <w:sz w:val="28"/>
        </w:rPr>
        <w:t> </w:t>
      </w:r>
      <w:r>
        <w:rPr>
          <w:sz w:val="28"/>
        </w:rPr>
        <w:t>исключить.</w:t>
      </w:r>
    </w:p>
    <w:p>
      <w:pPr>
        <w:pStyle w:val="ListParagraph"/>
        <w:numPr>
          <w:ilvl w:val="2"/>
          <w:numId w:val="5"/>
        </w:numPr>
        <w:tabs>
          <w:tab w:pos="1935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В абзаце первом подпункта 3.11. пункта 3 слова «с учётом поправочного коэффициента» заменить словами «с учётом поправочных коэффициентов, утвержденных законом Краснодарского края о краевом бюджете».</w:t>
      </w:r>
    </w:p>
    <w:p>
      <w:pPr>
        <w:pStyle w:val="ListParagraph"/>
        <w:numPr>
          <w:ilvl w:val="2"/>
          <w:numId w:val="5"/>
        </w:numPr>
        <w:tabs>
          <w:tab w:pos="1854" w:val="left" w:leader="none"/>
        </w:tabs>
        <w:spacing w:line="240" w:lineRule="auto" w:before="0" w:after="0"/>
        <w:ind w:left="1854" w:right="0" w:hanging="840"/>
        <w:jc w:val="left"/>
        <w:rPr>
          <w:sz w:val="28"/>
        </w:rPr>
      </w:pPr>
      <w:r>
        <w:rPr>
          <w:sz w:val="28"/>
        </w:rPr>
        <w:t>Подпункты 3.15. и 3.15.1. пункта 3 изложить в новой</w:t>
      </w:r>
      <w:r>
        <w:rPr>
          <w:spacing w:val="-23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3"/>
      </w:pPr>
      <w:r>
        <w:rPr/>
        <w:t>«3.15. В целях получения субсидии образовательная организация, индивидуальный предприниматель в соответствии с графиком перечисления субсидии (а в декабре текущего года не позднее 23-го числа) предоставляет в Управление образования следующие документы:</w:t>
      </w:r>
    </w:p>
    <w:p>
      <w:pPr>
        <w:pStyle w:val="BodyText"/>
        <w:ind w:left="1014" w:firstLine="0"/>
        <w:jc w:val="left"/>
      </w:pPr>
      <w:r>
        <w:rPr/>
        <w:t>3.15.1. Заявление на получение субсидии.».</w:t>
      </w:r>
    </w:p>
    <w:p>
      <w:pPr>
        <w:spacing w:after="0"/>
        <w:jc w:val="left"/>
        <w:sectPr>
          <w:pgSz w:w="11910" w:h="16840"/>
          <w:pgMar w:header="719" w:footer="0" w:top="1040" w:bottom="280" w:left="1680" w:right="400"/>
        </w:sectPr>
      </w:pPr>
    </w:p>
    <w:p>
      <w:pPr>
        <w:pStyle w:val="ListParagraph"/>
        <w:numPr>
          <w:ilvl w:val="2"/>
          <w:numId w:val="7"/>
        </w:numPr>
        <w:tabs>
          <w:tab w:pos="1854" w:val="left" w:leader="none"/>
        </w:tabs>
        <w:spacing w:line="240" w:lineRule="auto" w:before="78" w:after="0"/>
        <w:ind w:left="305" w:right="0" w:firstLine="709"/>
        <w:jc w:val="left"/>
        <w:rPr>
          <w:sz w:val="28"/>
        </w:rPr>
      </w:pPr>
      <w:r>
        <w:rPr>
          <w:sz w:val="28"/>
        </w:rPr>
        <w:t>Подпункт 3.15.3. пункта 3 изложить в новой</w:t>
      </w:r>
      <w:r>
        <w:rPr>
          <w:spacing w:val="-11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2"/>
      </w:pPr>
      <w:r>
        <w:rPr/>
        <w:t>«3.15.3. Оригинал и копию табеля учёта рабочего времени работников организации с детализацией на дошкольное образование и общее образование, заверенные лицом, уполномоченным действовать от имени образовательной организации, индивидуального предпринимателя».</w:t>
      </w:r>
    </w:p>
    <w:p>
      <w:pPr>
        <w:pStyle w:val="ListParagraph"/>
        <w:numPr>
          <w:ilvl w:val="2"/>
          <w:numId w:val="7"/>
        </w:numPr>
        <w:tabs>
          <w:tab w:pos="1854" w:val="left" w:leader="none"/>
        </w:tabs>
        <w:spacing w:line="240" w:lineRule="auto" w:before="0" w:after="0"/>
        <w:ind w:left="305" w:right="0" w:firstLine="709"/>
        <w:jc w:val="left"/>
        <w:rPr>
          <w:sz w:val="28"/>
        </w:rPr>
      </w:pPr>
      <w:r>
        <w:rPr>
          <w:sz w:val="28"/>
        </w:rPr>
        <w:t>Подпункт 3.15.4. пункта 3 изложить в новой</w:t>
      </w:r>
      <w:r>
        <w:rPr>
          <w:spacing w:val="-11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3"/>
      </w:pPr>
      <w:r>
        <w:rPr/>
        <w:t>«3.15.4. Оригиналы и копии расчётных (расчётно-платёжных) ведомостей организации с детализацией на дошкольное образование и общее образование, заверенные лицом, уполномоченным действовать от имени образовательной организации, индивидуального предпринимателя».</w:t>
      </w:r>
    </w:p>
    <w:p>
      <w:pPr>
        <w:pStyle w:val="ListParagraph"/>
        <w:numPr>
          <w:ilvl w:val="2"/>
          <w:numId w:val="7"/>
        </w:numPr>
        <w:tabs>
          <w:tab w:pos="2141" w:val="left" w:leader="none"/>
        </w:tabs>
        <w:spacing w:line="240" w:lineRule="auto" w:before="0" w:after="0"/>
        <w:ind w:left="305" w:right="164" w:firstLine="709"/>
        <w:jc w:val="both"/>
        <w:rPr>
          <w:sz w:val="28"/>
        </w:rPr>
      </w:pPr>
      <w:r>
        <w:rPr>
          <w:sz w:val="28"/>
        </w:rPr>
        <w:t>В  подпункте   3.15.9.   пункта   3   слова   «по   форме согласно</w:t>
      </w:r>
      <w:hyperlink r:id="rId14">
        <w:r>
          <w:rPr>
            <w:sz w:val="28"/>
          </w:rPr>
          <w:t> приложению № 5</w:t>
        </w:r>
      </w:hyperlink>
      <w:r>
        <w:rPr>
          <w:sz w:val="28"/>
        </w:rPr>
        <w:t> соглашения»</w:t>
      </w:r>
      <w:r>
        <w:rPr>
          <w:spacing w:val="-5"/>
          <w:sz w:val="28"/>
        </w:rPr>
        <w:t> </w:t>
      </w:r>
      <w:r>
        <w:rPr>
          <w:sz w:val="28"/>
        </w:rPr>
        <w:t>исключить.</w:t>
      </w:r>
    </w:p>
    <w:p>
      <w:pPr>
        <w:pStyle w:val="ListParagraph"/>
        <w:numPr>
          <w:ilvl w:val="2"/>
          <w:numId w:val="7"/>
        </w:numPr>
        <w:tabs>
          <w:tab w:pos="1854" w:val="left" w:leader="none"/>
        </w:tabs>
        <w:spacing w:line="240" w:lineRule="auto" w:before="0" w:after="0"/>
        <w:ind w:left="305" w:right="0" w:firstLine="709"/>
        <w:jc w:val="left"/>
        <w:rPr>
          <w:sz w:val="28"/>
        </w:rPr>
      </w:pPr>
      <w:r>
        <w:rPr>
          <w:sz w:val="28"/>
        </w:rPr>
        <w:t>Подпункт 4.1. пункта 4 изложить в новой</w:t>
      </w:r>
      <w:r>
        <w:rPr>
          <w:spacing w:val="-10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2"/>
      </w:pPr>
      <w:r>
        <w:rPr/>
        <w:t>«4.1. Образовательная организация, индивидуальный предприниматель, осуществляющие образовательную деятельность по образовательным программам начального общего, основного общего, среднего общего образования представляют копию отчёта по форме федерального статистического наблюдения </w:t>
      </w:r>
      <w:hyperlink r:id="rId15">
        <w:r>
          <w:rPr/>
          <w:t>№ ОО-1</w:t>
        </w:r>
      </w:hyperlink>
      <w:r>
        <w:rPr/>
        <w:t>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заверенную печатью (при наличии) и подписью лица, уполномоченного действовать от имени образовательной организации, индивидуального предпринимателя не позднее 30 октября текущего года по состоянию на 20 сентября года подачи заявки.</w:t>
      </w:r>
    </w:p>
    <w:p>
      <w:pPr>
        <w:pStyle w:val="BodyText"/>
        <w:ind w:right="163"/>
      </w:pPr>
      <w:r>
        <w:rPr/>
        <w:t>Образовательная организация (кроме субъектов малого предпринимательства) и индивидуальный предприниматель (за исключением лиц, сведения, о которых внесены в Единый реестр субъектов малого и среднего предпринимательства), осуществляющие образовательную деятельность по образовательным программам дошкольного образования, представляют копию отчёта по форме федерального статистического наблюдения </w:t>
      </w:r>
      <w:hyperlink r:id="rId16">
        <w:r>
          <w:rPr/>
          <w:t>№ 85-К</w:t>
        </w:r>
      </w:hyperlink>
      <w:r>
        <w:rPr/>
        <w:t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на 31 декабря отчётного года с отметкой территориального органа Федеральной службы государственной статистики о принятии отчёта, заверенную печатью (при наличии) и подписью лица, уполномоченного действовать от имени образовательной   организации   не   позднее    30    января    года, следующего за отчетным, в котором образовательной организации</w:t>
      </w:r>
      <w:r>
        <w:rPr>
          <w:spacing w:val="50"/>
        </w:rPr>
        <w:t> </w:t>
      </w:r>
      <w:r>
        <w:rPr/>
        <w:t>была перечислена</w:t>
      </w:r>
      <w:r>
        <w:rPr>
          <w:spacing w:val="-2"/>
        </w:rPr>
        <w:t> </w:t>
      </w:r>
      <w:r>
        <w:rPr/>
        <w:t>субсидия.».</w:t>
      </w:r>
    </w:p>
    <w:p>
      <w:pPr>
        <w:pStyle w:val="BodyText"/>
        <w:ind w:right="164"/>
      </w:pPr>
      <w:r>
        <w:rPr/>
        <w:t>В декабре текущего финансового года образовательная организация, индивидуальный предприниматель представляет отчёт о достижении показателей, необходимых для достижения результатов предоставления субсидии. Отчет предоставляется не позднее 5 декабря».</w:t>
      </w:r>
    </w:p>
    <w:p>
      <w:pPr>
        <w:pStyle w:val="ListParagraph"/>
        <w:numPr>
          <w:ilvl w:val="2"/>
          <w:numId w:val="7"/>
        </w:numPr>
        <w:tabs>
          <w:tab w:pos="1854" w:val="left" w:leader="none"/>
        </w:tabs>
        <w:spacing w:line="240" w:lineRule="auto" w:before="0" w:after="0"/>
        <w:ind w:left="305" w:right="0" w:firstLine="709"/>
        <w:jc w:val="left"/>
        <w:rPr>
          <w:sz w:val="28"/>
        </w:rPr>
      </w:pPr>
      <w:r>
        <w:rPr>
          <w:sz w:val="28"/>
        </w:rPr>
        <w:t>Подпункт 4.2. пункта 4 изложить в новой</w:t>
      </w:r>
      <w:r>
        <w:rPr>
          <w:spacing w:val="-10"/>
          <w:sz w:val="28"/>
        </w:rPr>
        <w:t> </w:t>
      </w:r>
      <w:r>
        <w:rPr>
          <w:sz w:val="28"/>
        </w:rPr>
        <w:t>редакции: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9" w:footer="0" w:top="1040" w:bottom="280" w:left="1680" w:right="400"/>
        </w:sectPr>
      </w:pPr>
    </w:p>
    <w:p>
      <w:pPr>
        <w:pStyle w:val="BodyText"/>
        <w:spacing w:before="78"/>
        <w:ind w:right="164"/>
      </w:pPr>
      <w:r>
        <w:rPr/>
        <w:t>«4.2. По результатам использования средств субсидии образовательная организация, индивидуальный предприниматель ежеквартально предоставляет в Управление образования отчет о достижении результатов, показателей, необходимых для достижения результатов предоставления субсидии не позднее 5 рабочего дня, следующего за отчетным периодом. Предварительный отчет за год предоставляется не позднее 5 декабря».</w:t>
      </w:r>
    </w:p>
    <w:p>
      <w:pPr>
        <w:pStyle w:val="ListParagraph"/>
        <w:numPr>
          <w:ilvl w:val="2"/>
          <w:numId w:val="7"/>
        </w:numPr>
        <w:tabs>
          <w:tab w:pos="1854" w:val="left" w:leader="none"/>
        </w:tabs>
        <w:spacing w:line="240" w:lineRule="auto" w:before="0" w:after="0"/>
        <w:ind w:left="305" w:right="0" w:firstLine="709"/>
        <w:jc w:val="left"/>
        <w:rPr>
          <w:sz w:val="28"/>
        </w:rPr>
      </w:pPr>
      <w:r>
        <w:rPr>
          <w:sz w:val="28"/>
        </w:rPr>
        <w:t>Пункты 5 - 5.3. изложить в новой</w:t>
      </w:r>
      <w:r>
        <w:rPr>
          <w:spacing w:val="-6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63"/>
      </w:pPr>
      <w:r>
        <w:rPr/>
        <w:t>«5. Требования об осуществлении контроля (мониторинга) за соблюдением условий, целей и порядка предоставления субсидий и ответственности за их нарушение.</w:t>
      </w:r>
    </w:p>
    <w:p>
      <w:pPr>
        <w:pStyle w:val="ListParagraph"/>
        <w:numPr>
          <w:ilvl w:val="1"/>
          <w:numId w:val="8"/>
        </w:numPr>
        <w:tabs>
          <w:tab w:pos="1625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Управление образования и управление финансового контроля администрации муниципального образования город Новороссийск проводят обязательные проверки соблюдения образовательной организацией, индивидуальным предпринимателем условий, целей и порядка предоставления субсидии, как камеральные, так и</w:t>
      </w:r>
      <w:r>
        <w:rPr>
          <w:spacing w:val="-7"/>
          <w:sz w:val="28"/>
        </w:rPr>
        <w:t> </w:t>
      </w:r>
      <w:r>
        <w:rPr>
          <w:sz w:val="28"/>
        </w:rPr>
        <w:t>выездные.</w:t>
      </w:r>
    </w:p>
    <w:p>
      <w:pPr>
        <w:pStyle w:val="BodyText"/>
        <w:ind w:right="163"/>
      </w:pPr>
      <w:r>
        <w:rPr/>
        <w:t>Управление образования после подписания соглашения на предоставление субсидии приказом утверждает график проведения плановых проверок образовательной организации, индивидуального предпринимателя на период действия соглашения, и публикует его на официальном сайте Управления образования.</w:t>
      </w:r>
    </w:p>
    <w:p>
      <w:pPr>
        <w:pStyle w:val="BodyText"/>
        <w:ind w:right="164"/>
      </w:pPr>
      <w:r>
        <w:rPr/>
        <w:t>Плановые проверки производятся не реже двух раз в год. Управление образования имеет право проводить внеплановые проверки образовательной организации, индивидуального предпринимателя чаще двух раз в год, в случае возникновения необходимости.</w:t>
      </w:r>
    </w:p>
    <w:p>
      <w:pPr>
        <w:pStyle w:val="BodyText"/>
        <w:ind w:right="163"/>
      </w:pPr>
      <w:r>
        <w:rPr/>
        <w:t>Образовательная организация, индивидуальный предприниматель при подписании соглашения выражает свое согласие на проведение проверок Управлением образования и управлением финансового контроля администрации муниципального образования город Новороссийск.</w:t>
      </w:r>
    </w:p>
    <w:p>
      <w:pPr>
        <w:pStyle w:val="ListParagraph"/>
        <w:numPr>
          <w:ilvl w:val="2"/>
          <w:numId w:val="8"/>
        </w:numPr>
        <w:tabs>
          <w:tab w:pos="1844" w:val="left" w:leader="none"/>
        </w:tabs>
        <w:spacing w:line="240" w:lineRule="auto" w:before="0" w:after="0"/>
        <w:ind w:left="305" w:right="162" w:firstLine="709"/>
        <w:jc w:val="both"/>
        <w:rPr>
          <w:sz w:val="28"/>
        </w:rPr>
      </w:pPr>
      <w:r>
        <w:rPr>
          <w:sz w:val="28"/>
        </w:rPr>
        <w:t>Управление образования проводит мониторинг достижения результатов предоставления субсидии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240" w:lineRule="auto" w:before="0" w:after="0"/>
        <w:ind w:left="305" w:right="164" w:firstLine="709"/>
        <w:jc w:val="both"/>
        <w:rPr>
          <w:sz w:val="28"/>
        </w:rPr>
      </w:pPr>
      <w:r>
        <w:rPr>
          <w:sz w:val="28"/>
        </w:rPr>
        <w:t>Образовательная организация, индивидуальный предприниматель несёт ответственность за недостоверность представленных им документов и нецелевое использование субсидии в соответствии с действующим законодательством 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8"/>
        </w:numPr>
        <w:tabs>
          <w:tab w:pos="1515" w:val="left" w:leader="none"/>
        </w:tabs>
        <w:spacing w:line="240" w:lineRule="auto" w:before="0" w:after="0"/>
        <w:ind w:left="305" w:right="164" w:firstLine="709"/>
        <w:jc w:val="both"/>
        <w:rPr>
          <w:sz w:val="28"/>
        </w:rPr>
      </w:pPr>
      <w:r>
        <w:rPr>
          <w:sz w:val="28"/>
        </w:rPr>
        <w:t>В случае недостижения показателей, необходимых для достижения результатов предоставления субсидии Управление образования уменьшает размер субсидии при перечислении за декабрь текущего финансового года пропорционально коэффициенту невыполнения</w:t>
      </w:r>
      <w:r>
        <w:rPr>
          <w:spacing w:val="-3"/>
          <w:sz w:val="28"/>
        </w:rPr>
        <w:t> </w:t>
      </w:r>
      <w:r>
        <w:rPr>
          <w:sz w:val="28"/>
        </w:rPr>
        <w:t>результатов.</w:t>
      </w:r>
    </w:p>
    <w:p>
      <w:pPr>
        <w:pStyle w:val="BodyText"/>
        <w:ind w:right="162" w:firstLine="708"/>
      </w:pPr>
      <w:r>
        <w:rPr/>
        <w:t>В случае установления факта недостижения показателей, необходимых для достижения результата предоставления субсидии,</w:t>
      </w:r>
      <w:r>
        <w:rPr>
          <w:spacing w:val="58"/>
        </w:rPr>
        <w:t> </w:t>
      </w:r>
      <w:r>
        <w:rPr/>
        <w:t>установленных</w:t>
      </w:r>
    </w:p>
    <w:p>
      <w:pPr>
        <w:spacing w:after="0"/>
        <w:sectPr>
          <w:pgSz w:w="11910" w:h="16840"/>
          <w:pgMar w:header="719" w:footer="0" w:top="1040" w:bottom="280" w:left="1680" w:right="400"/>
        </w:sectPr>
      </w:pPr>
    </w:p>
    <w:p>
      <w:pPr>
        <w:pStyle w:val="BodyText"/>
        <w:spacing w:before="78"/>
        <w:ind w:right="163" w:firstLine="0"/>
      </w:pPr>
      <w:r>
        <w:rPr/>
        <w:t>соглашением о предоставлении субсидии, образовательная организация, индивидуальный предприниматель уплачивает штраф в доход бюджета муниципального образования город Новороссийск, размер которого определяется в соответствии с расчетом размера штрафных санкций, направленных на взыскание сумм, использованных получателем субсидии, в порядке, установленном бюджетным законодательством Российской Федерации, в срок, не превышающий 10 рабочих дней со дня получения соответствующего требования от Управления образования, направленного заказным почтовым отправлением с уведомлением о вручении.</w:t>
      </w:r>
    </w:p>
    <w:p>
      <w:pPr>
        <w:pStyle w:val="BodyText"/>
        <w:ind w:right="164" w:firstLine="708"/>
      </w:pPr>
      <w:r>
        <w:rPr/>
        <w:t>В случае нарушения организацией условий, установленных при предоставлении субсидии, возникших в результате наступления обстоятельств непреодолимой силы, штрафные санкции не применяются.».</w:t>
      </w:r>
    </w:p>
    <w:p>
      <w:pPr>
        <w:pStyle w:val="BodyText"/>
        <w:ind w:right="163"/>
      </w:pPr>
      <w:r>
        <w:rPr/>
        <w:t>1.2.29. Приложения № 1-6 к </w:t>
      </w:r>
      <w:hyperlink r:id="rId17">
        <w:r>
          <w:rPr/>
          <w:t>соглашению</w:t>
        </w:r>
      </w:hyperlink>
      <w:r>
        <w:rPr/>
        <w:t> между управлением образования администрации муниципального образования город Новороссийск и образовательной организацией индивидуальным предпринимателем) о предоставлении субсидии в целях возмещения затрат частных дошкольных образовательных организаций, частных общеобразовательных организаций, индивидуальных предпринимателей,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финансового обеспечения образовательной деятельности (нормативами подушевого финансирования расходов) признать утратившими силу.</w:t>
      </w:r>
    </w:p>
    <w:p>
      <w:pPr>
        <w:pStyle w:val="BodyText"/>
        <w:ind w:right="163"/>
      </w:pPr>
      <w:r>
        <w:rPr/>
        <w:t>1.3. Приложение № 2 «Форма соглашения между управлением образования администрации муниципального образования город Новороссийск и образовательной организацией (индивидуальным предпринимателем) о предоставлении субсидии в целях возмещения затрат частных дошкольных образовательных организаций, частных общеобразовательных организаций, индивидуальных предпринимателей,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финансового обеспечения образовательной деятельности (нормативами подушевого финансирования расходов)» признать утратившим силу.</w:t>
      </w:r>
    </w:p>
    <w:p>
      <w:pPr>
        <w:pStyle w:val="ListParagraph"/>
        <w:numPr>
          <w:ilvl w:val="0"/>
          <w:numId w:val="1"/>
        </w:numPr>
        <w:tabs>
          <w:tab w:pos="1317" w:val="left" w:leader="none"/>
        </w:tabs>
        <w:spacing w:line="240" w:lineRule="auto" w:before="0" w:after="0"/>
        <w:ind w:left="305" w:right="163" w:firstLine="709"/>
        <w:jc w:val="both"/>
        <w:rPr>
          <w:sz w:val="28"/>
        </w:rPr>
      </w:pPr>
      <w:r>
        <w:rPr>
          <w:sz w:val="28"/>
        </w:rPr>
        <w:t>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муниципального образования город Новороссийск.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80" w:right="400"/>
        </w:sectPr>
      </w:pPr>
    </w:p>
    <w:p>
      <w:pPr>
        <w:pStyle w:val="ListParagraph"/>
        <w:numPr>
          <w:ilvl w:val="0"/>
          <w:numId w:val="1"/>
        </w:numPr>
        <w:tabs>
          <w:tab w:pos="1296" w:val="left" w:leader="none"/>
        </w:tabs>
        <w:spacing w:line="240" w:lineRule="auto" w:before="78" w:after="0"/>
        <w:ind w:left="305" w:right="165" w:firstLine="709"/>
        <w:jc w:val="left"/>
        <w:rPr>
          <w:sz w:val="28"/>
        </w:rPr>
      </w:pPr>
      <w:r>
        <w:rPr>
          <w:sz w:val="28"/>
        </w:rPr>
        <w:t>Контроль за целевым использованием бюджетных средств возложить на начальника управления образования Середу</w:t>
      </w:r>
      <w:r>
        <w:rPr>
          <w:spacing w:val="-4"/>
          <w:sz w:val="28"/>
        </w:rPr>
        <w:t> </w:t>
      </w:r>
      <w:r>
        <w:rPr>
          <w:sz w:val="28"/>
        </w:rPr>
        <w:t>Е.И.</w:t>
      </w: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40" w:lineRule="auto" w:before="0" w:after="12"/>
        <w:ind w:left="305" w:right="165" w:firstLine="709"/>
        <w:jc w:val="left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 заместителя главы муниципального образования Майорову</w:t>
      </w:r>
      <w:r>
        <w:rPr>
          <w:spacing w:val="-8"/>
          <w:sz w:val="28"/>
        </w:rPr>
        <w:t> </w:t>
      </w:r>
      <w:r>
        <w:rPr>
          <w:sz w:val="28"/>
        </w:rPr>
        <w:t>Н.В.</w:t>
      </w: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2"/>
        <w:gridCol w:w="396"/>
        <w:gridCol w:w="818"/>
        <w:gridCol w:w="528"/>
        <w:gridCol w:w="685"/>
        <w:gridCol w:w="557"/>
        <w:gridCol w:w="1975"/>
      </w:tblGrid>
      <w:tr>
        <w:trPr>
          <w:trHeight w:val="949" w:hRule="atLeast"/>
        </w:trPr>
        <w:tc>
          <w:tcPr>
            <w:tcW w:w="4492" w:type="dxa"/>
          </w:tcPr>
          <w:p>
            <w:pPr>
              <w:pStyle w:val="TableParagraph"/>
              <w:tabs>
                <w:tab w:pos="1233" w:val="left" w:leader="none"/>
                <w:tab w:pos="3320" w:val="left" w:leader="none"/>
              </w:tabs>
              <w:ind w:left="50" w:right="129" w:firstLine="709"/>
              <w:rPr>
                <w:sz w:val="28"/>
              </w:rPr>
            </w:pPr>
            <w:r>
              <w:rPr>
                <w:sz w:val="28"/>
              </w:rPr>
              <w:t>5.</w:t>
              <w:tab/>
              <w:t>Постановление</w:t>
              <w:tab/>
            </w:r>
            <w:r>
              <w:rPr>
                <w:spacing w:val="-1"/>
                <w:sz w:val="28"/>
              </w:rPr>
              <w:t>вступает </w:t>
            </w:r>
            <w:r>
              <w:rPr>
                <w:sz w:val="28"/>
              </w:rPr>
              <w:t>опубликования.</w:t>
            </w:r>
          </w:p>
        </w:tc>
        <w:tc>
          <w:tcPr>
            <w:tcW w:w="396" w:type="dxa"/>
          </w:tcPr>
          <w:p>
            <w:pPr>
              <w:pStyle w:val="TableParagraph"/>
              <w:spacing w:line="310" w:lineRule="exact"/>
              <w:ind w:left="132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18" w:type="dxa"/>
          </w:tcPr>
          <w:p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силу</w:t>
            </w:r>
          </w:p>
        </w:tc>
        <w:tc>
          <w:tcPr>
            <w:tcW w:w="528" w:type="dxa"/>
          </w:tcPr>
          <w:p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685" w:type="dxa"/>
          </w:tcPr>
          <w:p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дня</w:t>
            </w:r>
          </w:p>
        </w:tc>
        <w:tc>
          <w:tcPr>
            <w:tcW w:w="557" w:type="dxa"/>
          </w:tcPr>
          <w:p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его</w:t>
            </w:r>
          </w:p>
        </w:tc>
        <w:tc>
          <w:tcPr>
            <w:tcW w:w="1975" w:type="dxa"/>
          </w:tcPr>
          <w:p>
            <w:pPr>
              <w:pStyle w:val="TableParagraph"/>
              <w:spacing w:line="310" w:lineRule="exact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официального</w:t>
            </w:r>
          </w:p>
        </w:tc>
      </w:tr>
      <w:tr>
        <w:trPr>
          <w:trHeight w:val="943" w:hRule="atLeast"/>
        </w:trPr>
        <w:tc>
          <w:tcPr>
            <w:tcW w:w="4492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  <w:p>
            <w:pPr>
              <w:pStyle w:val="TableParagraph"/>
              <w:spacing w:line="299" w:lineRule="exact"/>
              <w:ind w:left="50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А.В. Кравченко</w:t>
            </w:r>
          </w:p>
        </w:tc>
      </w:tr>
    </w:tbl>
    <w:sectPr>
      <w:pgSz w:w="11910" w:h="16840"/>
      <w:pgMar w:header="719" w:footer="0" w:top="1040" w:bottom="280" w:left="16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5.125pt;margin-top:34.959641pt;width:16pt;height:15.3pt;mso-position-horizontal-relative:page;mso-position-vertical-relative:page;z-index:-7024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5"/>
      <w:numFmt w:val="decimal"/>
      <w:lvlText w:val="%1"/>
      <w:lvlJc w:val="left"/>
      <w:pPr>
        <w:ind w:left="305" w:hanging="6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611"/>
        <w:jc w:val="left"/>
      </w:pPr>
      <w:rPr>
        <w:rFonts w:hint="default" w:ascii="Times New Roman" w:hAnsi="Times New Roman" w:eastAsia="Times New Roman" w:cs="Times New Roman"/>
        <w:spacing w:val="-3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830"/>
        <w:jc w:val="left"/>
      </w:pPr>
      <w:rPr>
        <w:rFonts w:hint="default" w:ascii="Times New Roman" w:hAnsi="Times New Roman" w:eastAsia="Times New Roman" w:cs="Times New Roman"/>
        <w:spacing w:val="-28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7" w:hanging="83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10" w:hanging="83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63" w:hanging="83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15" w:hanging="83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68" w:hanging="83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20" w:hanging="83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854" w:hanging="84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854" w:hanging="840"/>
        <w:jc w:val="left"/>
      </w:pPr>
      <w:rPr>
        <w:rFonts w:hint="default"/>
        <w:lang w:val="ru-RU" w:eastAsia="ru-RU" w:bidi="ru-RU"/>
      </w:rPr>
    </w:lvl>
    <w:lvl w:ilvl="2">
      <w:start w:val="23"/>
      <w:numFmt w:val="decimal"/>
      <w:lvlText w:val="%1.%2.%3."/>
      <w:lvlJc w:val="left"/>
      <w:pPr>
        <w:ind w:left="305" w:hanging="8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630" w:hanging="8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515" w:hanging="8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00" w:hanging="8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85" w:hanging="8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70" w:hanging="8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055" w:hanging="84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05" w:hanging="3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52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5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7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10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63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15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68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20" w:hanging="304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724" w:hanging="71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724" w:hanging="711"/>
        <w:jc w:val="left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."/>
      <w:lvlJc w:val="left"/>
      <w:pPr>
        <w:ind w:left="305" w:hanging="71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21" w:hanging="71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22" w:hanging="71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22" w:hanging="71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23" w:hanging="71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24" w:hanging="71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024" w:hanging="711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05" w:hanging="710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305" w:hanging="71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7" w:hanging="71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10" w:hanging="71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63" w:hanging="71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15" w:hanging="71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68" w:hanging="71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20" w:hanging="71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05" w:hanging="70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05" w:hanging="70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5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10" w:hanging="7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63" w:hanging="7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15" w:hanging="7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68" w:hanging="7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20" w:hanging="70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05" w:hanging="3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52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5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7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10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63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15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68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20" w:hanging="304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427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49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4" w:hanging="7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21" w:hanging="7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22" w:hanging="7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22" w:hanging="7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23" w:hanging="7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24" w:hanging="7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024" w:hanging="700"/>
      </w:pPr>
      <w:rPr>
        <w:rFonts w:hint="default"/>
        <w:lang w:val="ru-RU" w:eastAsia="ru-RU" w:bidi="ru-RU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305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305" w:firstLine="709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mobileonline.garant.ru/document/redirect/12112604/78" TargetMode="External"/><Relationship Id="rId6" Type="http://schemas.openxmlformats.org/officeDocument/2006/relationships/hyperlink" Target="http://mobileonline.garant.ru/document/redirect/12112604/7812" TargetMode="External"/><Relationship Id="rId7" Type="http://schemas.openxmlformats.org/officeDocument/2006/relationships/hyperlink" Target="http://mobileonline.garant.ru/document/redirect/71484172/0" TargetMode="External"/><Relationship Id="rId8" Type="http://schemas.openxmlformats.org/officeDocument/2006/relationships/hyperlink" Target="consultantplus://offline/ref%3DB88E6A90255891C13993A7EAE8E6EC1B9D8F633FBF9E8C04FF23431747t8VCI" TargetMode="External"/><Relationship Id="rId9" Type="http://schemas.openxmlformats.org/officeDocument/2006/relationships/header" Target="header1.xml"/><Relationship Id="rId10" Type="http://schemas.openxmlformats.org/officeDocument/2006/relationships/hyperlink" Target="https://internet.garant.ru/%23/document/403558148/entry/1003" TargetMode="External"/><Relationship Id="rId11" Type="http://schemas.openxmlformats.org/officeDocument/2006/relationships/hyperlink" Target="https://gbounosh15baikonur.edusite.ru/DswMedia/skan_20150813.png" TargetMode="External"/><Relationship Id="rId12" Type="http://schemas.openxmlformats.org/officeDocument/2006/relationships/hyperlink" Target="https://gbounosh15baikonur.edusite.ru/DswMedia/svidetel-stvoovneseniizapisi.jpg" TargetMode="External"/><Relationship Id="rId13" Type="http://schemas.openxmlformats.org/officeDocument/2006/relationships/hyperlink" Target="https://gbounosh15baikonur.edusite.ru/DswMedia/skan_20171106-3-.pdf" TargetMode="External"/><Relationship Id="rId14" Type="http://schemas.openxmlformats.org/officeDocument/2006/relationships/hyperlink" Target="https://mobileonline.garant.ru/%23/document/400746139/entry/2500" TargetMode="External"/><Relationship Id="rId15" Type="http://schemas.openxmlformats.org/officeDocument/2006/relationships/hyperlink" Target="http://mobileonline.garant.ru/%23/document/71477994/entry/1000" TargetMode="External"/><Relationship Id="rId16" Type="http://schemas.openxmlformats.org/officeDocument/2006/relationships/hyperlink" Target="http://mobileonline.garant.ru/%23/document/72302240/entry/6000" TargetMode="External"/><Relationship Id="rId17" Type="http://schemas.openxmlformats.org/officeDocument/2006/relationships/hyperlink" Target="https://mobileonline.garant.ru/%23/document/400746139/entry/2000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Об утверждении городской целевой программы « Патриотическое воспитание детей, юношества, молодежи, граждан города – героя Новороссийска в области «образование» на 2009 год»</dc:title>
  <dcterms:created xsi:type="dcterms:W3CDTF">2022-05-19T12:37:25Z</dcterms:created>
  <dcterms:modified xsi:type="dcterms:W3CDTF">2022-05-19T12:37:25Z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2022-05-19T00:00:00Z</vt:filetime>
  </property>
</Properties>
</file>